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07240701026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07240701026318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0412365400665009222520187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